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CC" w:rsidRDefault="00F244E0">
      <w:pPr>
        <w:spacing w:after="0"/>
        <w:jc w:val="center"/>
      </w:pPr>
      <w:r>
        <w:rPr>
          <w:noProof/>
        </w:rPr>
        <w:drawing>
          <wp:inline distT="0" distB="0" distL="0" distR="0">
            <wp:extent cx="1790065" cy="51562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3CC" w:rsidRDefault="00F244E0">
      <w:pPr>
        <w:spacing w:after="0" w:line="240" w:lineRule="auto"/>
        <w:jc w:val="center"/>
        <w:rPr>
          <w:rFonts w:ascii="Arial" w:hAnsi="Arial" w:cs="Arial"/>
          <w:color w:val="31849B"/>
        </w:rPr>
      </w:pPr>
      <w:r>
        <w:rPr>
          <w:rFonts w:ascii="Arial" w:hAnsi="Arial" w:cs="Arial"/>
          <w:color w:val="31849B"/>
        </w:rPr>
        <w:t>ENCONTRO INTERNACIONAL DE MÚSICA NA AMAZÔNIA</w:t>
      </w:r>
    </w:p>
    <w:p w:rsidR="000643CC" w:rsidRDefault="00F244E0">
      <w:pPr>
        <w:spacing w:after="0" w:line="240" w:lineRule="auto"/>
        <w:jc w:val="center"/>
        <w:rPr>
          <w:rFonts w:ascii="Arial" w:hAnsi="Arial" w:cs="Arial"/>
          <w:bCs/>
          <w:color w:val="31849B"/>
          <w:sz w:val="20"/>
          <w:szCs w:val="24"/>
        </w:rPr>
      </w:pPr>
      <w:r>
        <w:rPr>
          <w:rFonts w:ascii="Arial" w:hAnsi="Arial" w:cs="Arial"/>
          <w:bCs/>
          <w:color w:val="31849B"/>
          <w:sz w:val="20"/>
          <w:szCs w:val="24"/>
        </w:rPr>
        <w:t xml:space="preserve">10 a 13 de dezembro de 2015 | Ufopa Santarém, Unidade </w:t>
      </w:r>
      <w:proofErr w:type="gramStart"/>
      <w:r>
        <w:rPr>
          <w:rFonts w:ascii="Arial" w:hAnsi="Arial" w:cs="Arial"/>
          <w:bCs/>
          <w:color w:val="31849B"/>
          <w:sz w:val="20"/>
          <w:szCs w:val="24"/>
        </w:rPr>
        <w:t>Tapajós</w:t>
      </w:r>
      <w:proofErr w:type="gramEnd"/>
    </w:p>
    <w:p w:rsidR="000643CC" w:rsidRDefault="000643CC">
      <w:pPr>
        <w:spacing w:after="0" w:line="240" w:lineRule="auto"/>
        <w:jc w:val="center"/>
        <w:rPr>
          <w:rFonts w:ascii="Arial" w:hAnsi="Arial" w:cs="Arial"/>
          <w:b/>
          <w:bCs/>
          <w:color w:val="31849B"/>
          <w:sz w:val="24"/>
          <w:szCs w:val="24"/>
        </w:rPr>
      </w:pPr>
    </w:p>
    <w:p w:rsidR="000643CC" w:rsidRDefault="00F244E0">
      <w:pPr>
        <w:jc w:val="center"/>
        <w:rPr>
          <w:rFonts w:ascii="Arial" w:hAnsi="Arial" w:cs="Arial"/>
          <w:b/>
          <w:color w:val="215868"/>
          <w:sz w:val="26"/>
        </w:rPr>
      </w:pPr>
      <w:r>
        <w:rPr>
          <w:rFonts w:ascii="Arial" w:hAnsi="Arial" w:cs="Arial"/>
          <w:b/>
          <w:color w:val="215868"/>
          <w:sz w:val="26"/>
        </w:rPr>
        <w:t>PALESTRAS E MESAS-REDONDAS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871"/>
        <w:gridCol w:w="2152"/>
        <w:gridCol w:w="1199"/>
        <w:gridCol w:w="53"/>
        <w:gridCol w:w="995"/>
        <w:gridCol w:w="1450"/>
      </w:tblGrid>
      <w:tr w:rsidR="000643CC">
        <w:trPr>
          <w:trHeight w:val="484"/>
          <w:jc w:val="center"/>
        </w:trPr>
        <w:tc>
          <w:tcPr>
            <w:tcW w:w="103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0643CC" w:rsidRDefault="00F244E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FORMULÁRIO DE INSCRIÇÃO</w:t>
            </w:r>
          </w:p>
        </w:tc>
      </w:tr>
      <w:tr w:rsidR="000643CC">
        <w:trPr>
          <w:jc w:val="center"/>
        </w:trPr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3CC" w:rsidRDefault="00F244E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Nome:</w:t>
            </w:r>
          </w:p>
        </w:tc>
        <w:tc>
          <w:tcPr>
            <w:tcW w:w="74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3CC" w:rsidRDefault="000643CC">
            <w:pPr>
              <w:spacing w:after="0" w:line="360" w:lineRule="auto"/>
              <w:jc w:val="both"/>
              <w:rPr>
                <w:rFonts w:ascii="Arial" w:hAnsi="Arial" w:cs="Arial"/>
                <w:bCs/>
                <w:szCs w:val="24"/>
              </w:rPr>
            </w:pPr>
          </w:p>
        </w:tc>
      </w:tr>
      <w:tr w:rsidR="000643CC">
        <w:trPr>
          <w:jc w:val="center"/>
        </w:trPr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3CC" w:rsidRDefault="00F244E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Instituição/Proveniência:</w:t>
            </w:r>
          </w:p>
        </w:tc>
        <w:tc>
          <w:tcPr>
            <w:tcW w:w="74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3CC" w:rsidRDefault="000643CC">
            <w:pPr>
              <w:spacing w:after="0"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0643CC">
        <w:trPr>
          <w:jc w:val="center"/>
        </w:trPr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3CC" w:rsidRDefault="00F244E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E-mail:</w:t>
            </w:r>
          </w:p>
        </w:tc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3CC" w:rsidRDefault="000643CC">
            <w:pPr>
              <w:spacing w:after="0"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3CC" w:rsidRDefault="00F244E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Telefone:</w:t>
            </w:r>
          </w:p>
        </w:tc>
        <w:tc>
          <w:tcPr>
            <w:tcW w:w="2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3CC" w:rsidRDefault="000643CC">
            <w:pPr>
              <w:spacing w:after="0"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0643CC">
        <w:trPr>
          <w:trHeight w:val="384"/>
          <w:jc w:val="center"/>
        </w:trPr>
        <w:tc>
          <w:tcPr>
            <w:tcW w:w="103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0643CC" w:rsidRDefault="00F244E0">
            <w:pPr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Selecione a atividade que desejas </w:t>
            </w:r>
            <w:r>
              <w:rPr>
                <w:rFonts w:ascii="Arial" w:hAnsi="Arial" w:cs="Arial"/>
                <w:b/>
                <w:bCs/>
                <w:szCs w:val="24"/>
              </w:rPr>
              <w:t>participar?</w:t>
            </w:r>
          </w:p>
        </w:tc>
      </w:tr>
      <w:tr w:rsidR="000643CC">
        <w:trPr>
          <w:trHeight w:val="464"/>
          <w:jc w:val="center"/>
        </w:trPr>
        <w:tc>
          <w:tcPr>
            <w:tcW w:w="76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3CC" w:rsidRDefault="00F244E0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Atividade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3CC" w:rsidRDefault="00F244E0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Data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3CC" w:rsidRDefault="00F244E0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Horário</w:t>
            </w:r>
          </w:p>
        </w:tc>
      </w:tr>
      <w:tr w:rsidR="000643CC">
        <w:trPr>
          <w:trHeight w:val="464"/>
          <w:jc w:val="center"/>
        </w:trPr>
        <w:tc>
          <w:tcPr>
            <w:tcW w:w="76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3CC" w:rsidRDefault="00F244E0">
            <w:pPr>
              <w:pStyle w:val="TableContents"/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bdr w:val="single" w:sz="4" w:space="0" w:color="00000A"/>
                <w:shd w:val="clear" w:color="auto" w:fill="F2F2F2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 Palestra “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Berklee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College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of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Music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(Faculdade de Música da </w:t>
            </w:r>
            <w:proofErr w:type="spellStart"/>
            <w:r>
              <w:rPr>
                <w:rFonts w:ascii="Arial" w:hAnsi="Arial" w:cs="Arial"/>
                <w:sz w:val="20"/>
              </w:rPr>
              <w:t>Berklee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): Atuação e processo </w:t>
            </w:r>
            <w:proofErr w:type="spellStart"/>
            <w:r>
              <w:rPr>
                <w:rFonts w:ascii="Arial" w:hAnsi="Arial" w:cs="Arial"/>
                <w:sz w:val="20"/>
              </w:rPr>
              <w:t>admissional</w:t>
            </w:r>
            <w:proofErr w:type="spellEnd"/>
            <w:r>
              <w:rPr>
                <w:rFonts w:ascii="Arial" w:hAnsi="Arial" w:cs="Arial"/>
                <w:sz w:val="20"/>
              </w:rPr>
              <w:t>”</w:t>
            </w:r>
          </w:p>
          <w:p w:rsidR="000643CC" w:rsidRDefault="00F244E0">
            <w:pPr>
              <w:pStyle w:val="TableContents"/>
              <w:spacing w:before="8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Palestrantes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Nando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Michelin e 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Flávio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Lira -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Berklee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College of Music/EUA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3CC" w:rsidRDefault="00F244E0">
            <w:pPr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10/12/15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3CC" w:rsidRDefault="00F244E0">
            <w:pPr>
              <w:pStyle w:val="TableContents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9h às 10h20</w:t>
            </w:r>
          </w:p>
          <w:p w:rsidR="000643CC" w:rsidRDefault="000643CC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0643CC">
        <w:trPr>
          <w:trHeight w:val="464"/>
          <w:jc w:val="center"/>
        </w:trPr>
        <w:tc>
          <w:tcPr>
            <w:tcW w:w="76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3CC" w:rsidRDefault="00F244E0">
            <w:pPr>
              <w:pStyle w:val="TableContents"/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bdr w:val="single" w:sz="4" w:space="0" w:color="00000A"/>
                <w:shd w:val="clear" w:color="auto" w:fill="F2F2F2"/>
                <w:lang w:val="en-US"/>
              </w:rPr>
              <w:t xml:space="preserve">     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Palestra </w:t>
            </w:r>
            <w:r>
              <w:rPr>
                <w:rFonts w:ascii="Arial" w:hAnsi="Arial" w:cs="Arial"/>
                <w:sz w:val="20"/>
              </w:rPr>
              <w:t>“O Choro na Educação Musical – Metodologia de Ensino desenvolvida na Escola de Choro de Brasília”</w:t>
            </w:r>
          </w:p>
          <w:p w:rsidR="000643CC" w:rsidRDefault="00F244E0">
            <w:pPr>
              <w:pStyle w:val="TableContents"/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Palestrantes: George Costa e Henrique Neto - Escola Brasileira de Choro </w:t>
            </w:r>
            <w:proofErr w:type="spellStart"/>
            <w:r>
              <w:rPr>
                <w:rFonts w:ascii="Arial" w:hAnsi="Arial" w:cs="Arial"/>
                <w:sz w:val="20"/>
              </w:rPr>
              <w:t>Raphael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Rabello – ICEM.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3CC" w:rsidRDefault="00F244E0">
            <w:pPr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10/12/15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3CC" w:rsidRDefault="00F244E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10h20 às 11h20</w:t>
            </w:r>
          </w:p>
        </w:tc>
      </w:tr>
      <w:tr w:rsidR="000643CC">
        <w:trPr>
          <w:trHeight w:val="464"/>
          <w:jc w:val="center"/>
        </w:trPr>
        <w:tc>
          <w:tcPr>
            <w:tcW w:w="76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3CC" w:rsidRDefault="00F244E0">
            <w:pPr>
              <w:pStyle w:val="TableContents"/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bdr w:val="single" w:sz="4" w:space="0" w:color="00000A"/>
                <w:shd w:val="clear" w:color="auto" w:fill="F2F2F2"/>
              </w:rPr>
              <w:t xml:space="preserve">     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Mesa-redonda “Panorama</w:t>
            </w:r>
            <w:r>
              <w:rPr>
                <w:rFonts w:ascii="Arial" w:hAnsi="Arial" w:cs="Arial"/>
                <w:sz w:val="20"/>
              </w:rPr>
              <w:t xml:space="preserve"> da Educação Musical em Santarém” Participantes da Mesa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: Representante da 5ª URE, Representante da </w:t>
            </w:r>
            <w:proofErr w:type="spellStart"/>
            <w:r>
              <w:rPr>
                <w:rFonts w:ascii="Arial" w:hAnsi="Arial" w:cs="Arial"/>
                <w:sz w:val="20"/>
              </w:rPr>
              <w:t>Semed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Representantes do Curso de Música da </w:t>
            </w:r>
            <w:proofErr w:type="spellStart"/>
            <w:r>
              <w:rPr>
                <w:rFonts w:ascii="Arial" w:hAnsi="Arial" w:cs="Arial"/>
                <w:sz w:val="20"/>
              </w:rPr>
              <w:t>Uepa</w:t>
            </w:r>
            <w:proofErr w:type="spellEnd"/>
            <w:r>
              <w:rPr>
                <w:rFonts w:ascii="Arial" w:hAnsi="Arial" w:cs="Arial"/>
                <w:sz w:val="20"/>
              </w:rPr>
              <w:t>, Júlio Heleno.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3CC" w:rsidRDefault="00F244E0">
            <w:pPr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10/12/15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3CC" w:rsidRDefault="00F244E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 às 17h</w:t>
            </w:r>
          </w:p>
        </w:tc>
      </w:tr>
      <w:tr w:rsidR="000643CC">
        <w:trPr>
          <w:trHeight w:val="464"/>
          <w:jc w:val="center"/>
        </w:trPr>
        <w:tc>
          <w:tcPr>
            <w:tcW w:w="76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3CC" w:rsidRDefault="00F244E0">
            <w:pPr>
              <w:pStyle w:val="TableContents"/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bdr w:val="single" w:sz="4" w:space="0" w:color="00000A"/>
                <w:shd w:val="clear" w:color="auto" w:fill="F2F2F2"/>
              </w:rPr>
              <w:t xml:space="preserve">     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Palestra “A influência da cultura africana na música brasileira, na</w:t>
            </w:r>
            <w:r>
              <w:rPr>
                <w:rFonts w:ascii="Arial" w:hAnsi="Arial" w:cs="Arial"/>
                <w:sz w:val="20"/>
              </w:rPr>
              <w:t xml:space="preserve"> perspectiva do mestre Rivaldo Pessoa</w:t>
            </w:r>
            <w:proofErr w:type="gramStart"/>
            <w:r>
              <w:rPr>
                <w:rFonts w:ascii="Arial" w:hAnsi="Arial" w:cs="Arial"/>
                <w:sz w:val="20"/>
              </w:rPr>
              <w:t>”</w:t>
            </w:r>
            <w:proofErr w:type="gramEnd"/>
          </w:p>
          <w:p w:rsidR="000643CC" w:rsidRDefault="00F244E0">
            <w:pPr>
              <w:pStyle w:val="TableContents"/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Palestrante: Mestre Rivaldo Pessoa - Associação Afoxé </w:t>
            </w:r>
            <w:proofErr w:type="spellStart"/>
            <w:r>
              <w:rPr>
                <w:rFonts w:ascii="Arial" w:hAnsi="Arial" w:cs="Arial"/>
                <w:sz w:val="20"/>
              </w:rPr>
              <w:t>Ogun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Toberinã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3CC" w:rsidRDefault="00F244E0">
            <w:pPr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11/12/15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3CC" w:rsidRDefault="00F244E0">
            <w:pPr>
              <w:pStyle w:val="TableContents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15h às 16h30</w:t>
            </w:r>
          </w:p>
          <w:p w:rsidR="000643CC" w:rsidRDefault="000643CC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0643CC">
        <w:trPr>
          <w:trHeight w:val="464"/>
          <w:jc w:val="center"/>
        </w:trPr>
        <w:tc>
          <w:tcPr>
            <w:tcW w:w="76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3CC" w:rsidRDefault="00F244E0">
            <w:pPr>
              <w:pStyle w:val="TableContents"/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bdr w:val="single" w:sz="4" w:space="0" w:color="00000A"/>
                <w:shd w:val="clear" w:color="auto" w:fill="F2F2F2"/>
              </w:rPr>
              <w:t xml:space="preserve">     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Mesa redonda “Panorama Musical das Fanfarras e Bandas Marciais em Santarém”</w:t>
            </w:r>
          </w:p>
          <w:p w:rsidR="000643CC" w:rsidRDefault="00F244E0">
            <w:pPr>
              <w:pStyle w:val="TableContents"/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Participantes da Mesa: Membros da </w:t>
            </w:r>
            <w:r>
              <w:rPr>
                <w:rFonts w:ascii="Arial" w:hAnsi="Arial" w:cs="Arial"/>
                <w:sz w:val="20"/>
              </w:rPr>
              <w:t xml:space="preserve">Filarmônica Municipal de Santarém </w:t>
            </w:r>
            <w:proofErr w:type="spellStart"/>
            <w:r>
              <w:rPr>
                <w:rFonts w:ascii="Arial" w:hAnsi="Arial" w:cs="Arial"/>
                <w:sz w:val="20"/>
              </w:rPr>
              <w:t>Pof</w:t>
            </w:r>
            <w:proofErr w:type="spellEnd"/>
            <w:r>
              <w:rPr>
                <w:rFonts w:ascii="Arial" w:hAnsi="Arial" w:cs="Arial"/>
                <w:sz w:val="20"/>
              </w:rPr>
              <w:t>. José Agostinho.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3CC" w:rsidRDefault="00F244E0">
            <w:pPr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12/12/15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3CC" w:rsidRDefault="00F244E0">
            <w:pPr>
              <w:pStyle w:val="TableContents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 às 12h</w:t>
            </w:r>
          </w:p>
          <w:p w:rsidR="000643CC" w:rsidRDefault="000643CC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</w:tbl>
    <w:p w:rsidR="000643CC" w:rsidRDefault="000643C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0643CC" w:rsidRDefault="00F244E0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Observações: </w:t>
      </w:r>
    </w:p>
    <w:p w:rsidR="000643CC" w:rsidRDefault="00F244E0">
      <w:pPr>
        <w:pStyle w:val="PargrafodaLista"/>
        <w:numPr>
          <w:ilvl w:val="0"/>
          <w:numId w:val="1"/>
        </w:numPr>
        <w:tabs>
          <w:tab w:val="left" w:pos="-426"/>
        </w:tabs>
        <w:spacing w:after="0"/>
        <w:ind w:left="-426" w:right="-852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Este formulário, devidamente preenchido, deve ser enviado para o e-mail </w:t>
      </w:r>
      <w:hyperlink r:id="rId8">
        <w:r>
          <w:rPr>
            <w:rStyle w:val="InternetLink"/>
            <w:rFonts w:ascii="Arial" w:hAnsi="Arial" w:cs="Arial"/>
            <w:bCs/>
            <w:szCs w:val="24"/>
          </w:rPr>
          <w:t>inscricoes.cultura@ufopa.edu.br</w:t>
        </w:r>
      </w:hyperlink>
      <w:r>
        <w:rPr>
          <w:rFonts w:ascii="Arial" w:hAnsi="Arial" w:cs="Arial"/>
          <w:bCs/>
          <w:szCs w:val="24"/>
        </w:rPr>
        <w:t xml:space="preserve"> ou entregue na Ufopa - Unidade Amazônia (Av. Mendonça Furtado, nº 2.946, bairro: Fátima, </w:t>
      </w:r>
      <w:r>
        <w:rPr>
          <w:rFonts w:ascii="Arial" w:hAnsi="Arial" w:cs="Arial"/>
          <w:b/>
          <w:bCs/>
          <w:szCs w:val="24"/>
        </w:rPr>
        <w:t>Sala 532, 5º piso</w:t>
      </w:r>
      <w:r>
        <w:rPr>
          <w:rFonts w:ascii="Arial" w:hAnsi="Arial" w:cs="Arial"/>
          <w:bCs/>
          <w:szCs w:val="24"/>
        </w:rPr>
        <w:t>) até às 17h do dia 03 de dezembro de 2015.</w:t>
      </w:r>
    </w:p>
    <w:p w:rsidR="000643CC" w:rsidRDefault="000643CC">
      <w:pPr>
        <w:tabs>
          <w:tab w:val="left" w:pos="-426"/>
        </w:tabs>
        <w:spacing w:after="0"/>
        <w:ind w:left="-709" w:right="-852"/>
        <w:jc w:val="both"/>
        <w:rPr>
          <w:rFonts w:ascii="Arial" w:hAnsi="Arial" w:cs="Arial"/>
          <w:bCs/>
          <w:sz w:val="10"/>
          <w:szCs w:val="12"/>
        </w:rPr>
      </w:pPr>
    </w:p>
    <w:p w:rsidR="000643CC" w:rsidRDefault="00F244E0">
      <w:pPr>
        <w:pStyle w:val="PargrafodaLista"/>
        <w:numPr>
          <w:ilvl w:val="0"/>
          <w:numId w:val="1"/>
        </w:numPr>
        <w:tabs>
          <w:tab w:val="left" w:pos="-426"/>
        </w:tabs>
        <w:spacing w:after="0"/>
        <w:ind w:left="-426" w:right="-852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No caso de desistência, por gentileza, infor</w:t>
      </w:r>
      <w:bookmarkStart w:id="0" w:name="_GoBack"/>
      <w:bookmarkEnd w:id="0"/>
      <w:r>
        <w:rPr>
          <w:rFonts w:ascii="Arial" w:hAnsi="Arial" w:cs="Arial"/>
          <w:bCs/>
          <w:szCs w:val="24"/>
        </w:rPr>
        <w:t>mar com um dia de antecedência.</w:t>
      </w:r>
    </w:p>
    <w:p w:rsidR="000643CC" w:rsidRDefault="000643CC">
      <w:pPr>
        <w:pStyle w:val="PargrafodaLista"/>
        <w:rPr>
          <w:rFonts w:ascii="Arial" w:hAnsi="Arial" w:cs="Arial"/>
          <w:bCs/>
          <w:szCs w:val="24"/>
        </w:rPr>
      </w:pPr>
    </w:p>
    <w:p w:rsidR="000643CC" w:rsidRDefault="000643CC">
      <w:pPr>
        <w:pStyle w:val="PargrafodaLista"/>
        <w:tabs>
          <w:tab w:val="left" w:pos="-426"/>
        </w:tabs>
        <w:spacing w:after="0"/>
        <w:ind w:left="-426" w:right="-852"/>
        <w:jc w:val="right"/>
        <w:rPr>
          <w:rFonts w:ascii="Arial" w:hAnsi="Arial" w:cs="Arial"/>
          <w:bCs/>
          <w:i/>
          <w:color w:val="31849B"/>
          <w:szCs w:val="24"/>
        </w:rPr>
      </w:pPr>
    </w:p>
    <w:p w:rsidR="000643CC" w:rsidRDefault="00F244E0">
      <w:pPr>
        <w:pStyle w:val="PargrafodaLista"/>
        <w:tabs>
          <w:tab w:val="left" w:pos="-426"/>
        </w:tabs>
        <w:spacing w:after="0"/>
        <w:ind w:left="-426" w:right="-852"/>
        <w:jc w:val="right"/>
        <w:rPr>
          <w:rFonts w:ascii="Arial" w:hAnsi="Arial" w:cs="Arial"/>
          <w:bCs/>
          <w:i/>
          <w:color w:val="31849B"/>
          <w:szCs w:val="24"/>
        </w:rPr>
      </w:pPr>
      <w:r>
        <w:rPr>
          <w:rFonts w:ascii="Arial" w:hAnsi="Arial" w:cs="Arial"/>
          <w:bCs/>
          <w:i/>
          <w:color w:val="31849B"/>
          <w:szCs w:val="24"/>
        </w:rPr>
        <w:t xml:space="preserve">Obrigado por prestigiar o evento </w:t>
      </w:r>
      <w:proofErr w:type="spellStart"/>
      <w:r>
        <w:rPr>
          <w:rFonts w:ascii="Arial" w:hAnsi="Arial" w:cs="Arial"/>
          <w:bCs/>
          <w:i/>
          <w:color w:val="215868"/>
          <w:szCs w:val="24"/>
        </w:rPr>
        <w:t>Wirapu’ru</w:t>
      </w:r>
      <w:proofErr w:type="spellEnd"/>
      <w:r>
        <w:rPr>
          <w:rFonts w:ascii="Arial" w:hAnsi="Arial" w:cs="Arial"/>
          <w:bCs/>
          <w:i/>
          <w:color w:val="31849B"/>
          <w:szCs w:val="24"/>
        </w:rPr>
        <w:t>.</w:t>
      </w:r>
    </w:p>
    <w:p w:rsidR="000643CC" w:rsidRDefault="00F244E0">
      <w:pPr>
        <w:pStyle w:val="PargrafodaLista"/>
        <w:tabs>
          <w:tab w:val="left" w:pos="-426"/>
        </w:tabs>
        <w:spacing w:after="0"/>
        <w:ind w:left="-426" w:right="-852"/>
        <w:jc w:val="right"/>
        <w:rPr>
          <w:rFonts w:ascii="Arial" w:hAnsi="Arial" w:cs="Arial"/>
          <w:bCs/>
          <w:i/>
          <w:color w:val="31849B"/>
          <w:szCs w:val="24"/>
        </w:rPr>
      </w:pPr>
      <w:r>
        <w:rPr>
          <w:rFonts w:ascii="Arial" w:hAnsi="Arial" w:cs="Arial"/>
          <w:bCs/>
          <w:i/>
          <w:color w:val="31849B"/>
          <w:szCs w:val="24"/>
        </w:rPr>
        <w:t>Aguardamos sua presença!</w:t>
      </w:r>
    </w:p>
    <w:sectPr w:rsidR="000643CC" w:rsidSect="000643CC">
      <w:headerReference w:type="default" r:id="rId9"/>
      <w:footerReference w:type="default" r:id="rId10"/>
      <w:pgSz w:w="11906" w:h="16838"/>
      <w:pgMar w:top="1417" w:right="1701" w:bottom="1276" w:left="1701" w:header="426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4E0" w:rsidRDefault="00F244E0" w:rsidP="000643CC">
      <w:pPr>
        <w:spacing w:after="0" w:line="240" w:lineRule="auto"/>
      </w:pPr>
      <w:r>
        <w:separator/>
      </w:r>
    </w:p>
  </w:endnote>
  <w:endnote w:type="continuationSeparator" w:id="0">
    <w:p w:rsidR="00F244E0" w:rsidRDefault="00F244E0" w:rsidP="0006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3CC" w:rsidRDefault="00F244E0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Unidade Amazônia - Av. Mendonça </w:t>
    </w:r>
    <w:r>
      <w:rPr>
        <w:rFonts w:ascii="Arial" w:hAnsi="Arial" w:cs="Arial"/>
        <w:sz w:val="20"/>
      </w:rPr>
      <w:t>Furtado, nº 2.946, 5º piso, sala 528, bairro de Fátima - Santarém-PA. Telefone: (093) 2101-6529 - E-mail: cultura@ufopa.edu.br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4E0" w:rsidRDefault="00F244E0" w:rsidP="000643CC">
      <w:pPr>
        <w:spacing w:after="0" w:line="240" w:lineRule="auto"/>
      </w:pPr>
      <w:r>
        <w:separator/>
      </w:r>
    </w:p>
  </w:footnote>
  <w:footnote w:type="continuationSeparator" w:id="0">
    <w:p w:rsidR="00F244E0" w:rsidRDefault="00F244E0" w:rsidP="00064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3CC" w:rsidRDefault="00F244E0">
    <w:pPr>
      <w:widowControl w:val="0"/>
      <w:spacing w:after="0" w:line="240" w:lineRule="auto"/>
      <w:jc w:val="center"/>
    </w:pPr>
    <w:r>
      <w:rPr>
        <w:noProof/>
      </w:rPr>
      <w:drawing>
        <wp:inline distT="0" distB="0" distL="0" distR="0">
          <wp:extent cx="590550" cy="65722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43CC" w:rsidRDefault="00F244E0">
    <w:pPr>
      <w:widowControl w:val="0"/>
      <w:spacing w:after="0" w:line="240" w:lineRule="auto"/>
      <w:jc w:val="center"/>
      <w:rPr>
        <w:rFonts w:eastAsia="SimSun" w:cs="Mangal"/>
        <w:b/>
        <w:szCs w:val="24"/>
        <w:lang w:eastAsia="hi-IN" w:bidi="hi-IN"/>
      </w:rPr>
    </w:pPr>
    <w:r>
      <w:rPr>
        <w:rFonts w:eastAsia="SimSun" w:cs="Mangal"/>
        <w:b/>
        <w:szCs w:val="24"/>
        <w:lang w:eastAsia="hi-IN" w:bidi="hi-IN"/>
      </w:rPr>
      <w:t>UNIVERSIDADE FEDERAL DO OESTE DO PARÁ</w:t>
    </w:r>
  </w:p>
  <w:p w:rsidR="000643CC" w:rsidRDefault="00F244E0">
    <w:pPr>
      <w:widowControl w:val="0"/>
      <w:spacing w:after="0" w:line="240" w:lineRule="auto"/>
      <w:jc w:val="center"/>
      <w:rPr>
        <w:rFonts w:eastAsia="SimSun" w:cs="Mangal"/>
        <w:b/>
        <w:szCs w:val="24"/>
        <w:lang w:eastAsia="hi-IN" w:bidi="hi-IN"/>
      </w:rPr>
    </w:pPr>
    <w:r>
      <w:rPr>
        <w:rFonts w:eastAsia="SimSun" w:cs="Mangal"/>
        <w:b/>
        <w:szCs w:val="24"/>
        <w:lang w:eastAsia="hi-IN" w:bidi="hi-IN"/>
      </w:rPr>
      <w:t xml:space="preserve">PRÓ-REITORIA DA CULTURA, COMUNIDADE E </w:t>
    </w:r>
    <w:proofErr w:type="gramStart"/>
    <w:r>
      <w:rPr>
        <w:rFonts w:eastAsia="SimSun" w:cs="Mangal"/>
        <w:b/>
        <w:szCs w:val="24"/>
        <w:lang w:eastAsia="hi-IN" w:bidi="hi-IN"/>
      </w:rPr>
      <w:t>EXTENSÃO</w:t>
    </w:r>
    <w:proofErr w:type="gramEnd"/>
  </w:p>
  <w:p w:rsidR="000643CC" w:rsidRDefault="000643CC">
    <w:pPr>
      <w:pStyle w:val="Head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8447B"/>
    <w:multiLevelType w:val="multilevel"/>
    <w:tmpl w:val="AF68AF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CE33100"/>
    <w:multiLevelType w:val="multilevel"/>
    <w:tmpl w:val="FCA4D3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3CC"/>
    <w:rsid w:val="000643CC"/>
    <w:rsid w:val="00C10EF5"/>
    <w:rsid w:val="00F2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164"/>
    <w:pPr>
      <w:suppressAutoHyphens/>
      <w:spacing w:after="200"/>
    </w:pPr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164"/>
    <w:rPr>
      <w:rFonts w:ascii="Tahoma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Header"/>
    <w:uiPriority w:val="99"/>
    <w:rsid w:val="004862F2"/>
    <w:rPr>
      <w:lang w:eastAsia="pt-BR"/>
    </w:rPr>
  </w:style>
  <w:style w:type="character" w:customStyle="1" w:styleId="RodapChar">
    <w:name w:val="Rodapé Char"/>
    <w:basedOn w:val="Fontepargpadro"/>
    <w:link w:val="Footer"/>
    <w:uiPriority w:val="99"/>
    <w:rsid w:val="004862F2"/>
    <w:rPr>
      <w:lang w:eastAsia="pt-BR"/>
    </w:rPr>
  </w:style>
  <w:style w:type="character" w:customStyle="1" w:styleId="InternetLink">
    <w:name w:val="Internet Link"/>
    <w:basedOn w:val="Fontepargpadro"/>
    <w:uiPriority w:val="99"/>
    <w:unhideWhenUsed/>
    <w:rsid w:val="004862F2"/>
    <w:rPr>
      <w:color w:val="0000FF"/>
      <w:u w:val="single"/>
    </w:rPr>
  </w:style>
  <w:style w:type="character" w:customStyle="1" w:styleId="ListLabel1">
    <w:name w:val="ListLabel 1"/>
    <w:rsid w:val="000643CC"/>
    <w:rPr>
      <w:rFonts w:cs="Courier New"/>
    </w:rPr>
  </w:style>
  <w:style w:type="paragraph" w:customStyle="1" w:styleId="Heading">
    <w:name w:val="Heading"/>
    <w:basedOn w:val="Normal"/>
    <w:next w:val="TextBody"/>
    <w:rsid w:val="000643CC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rsid w:val="000643CC"/>
    <w:pPr>
      <w:spacing w:after="140" w:line="288" w:lineRule="auto"/>
    </w:pPr>
  </w:style>
  <w:style w:type="paragraph" w:styleId="Lista">
    <w:name w:val="List"/>
    <w:basedOn w:val="TextBody"/>
    <w:rsid w:val="000643CC"/>
    <w:rPr>
      <w:rFonts w:cs="FreeSans"/>
    </w:rPr>
  </w:style>
  <w:style w:type="paragraph" w:customStyle="1" w:styleId="Caption">
    <w:name w:val="Caption"/>
    <w:basedOn w:val="Normal"/>
    <w:rsid w:val="000643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0643CC"/>
    <w:pPr>
      <w:suppressLineNumbers/>
    </w:pPr>
    <w:rPr>
      <w:rFonts w:cs="FreeSan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1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4164"/>
    <w:pPr>
      <w:ind w:left="720"/>
      <w:contextualSpacing/>
    </w:pPr>
  </w:style>
  <w:style w:type="paragraph" w:customStyle="1" w:styleId="Header">
    <w:name w:val="Header"/>
    <w:basedOn w:val="Normal"/>
    <w:link w:val="CabealhoChar"/>
    <w:uiPriority w:val="99"/>
    <w:unhideWhenUsed/>
    <w:rsid w:val="004862F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iPriority w:val="99"/>
    <w:unhideWhenUsed/>
    <w:rsid w:val="004862F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Contents">
    <w:name w:val="Table Contents"/>
    <w:basedOn w:val="Normal"/>
    <w:rsid w:val="00F87DAE"/>
    <w:pPr>
      <w:widowControl w:val="0"/>
      <w:suppressLineNumbers/>
      <w:spacing w:after="0" w:line="240" w:lineRule="auto"/>
    </w:pPr>
    <w:rPr>
      <w:rFonts w:ascii="Liberation Serif" w:hAnsi="Liberation Serif" w:cs="FreeSans"/>
      <w:color w:val="00000A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7B41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coes.cultura@ufopa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1527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Comunicação</cp:lastModifiedBy>
  <cp:revision>2</cp:revision>
  <cp:lastPrinted>2015-11-25T14:32:00Z</cp:lastPrinted>
  <dcterms:created xsi:type="dcterms:W3CDTF">2015-12-01T15:12:00Z</dcterms:created>
  <dcterms:modified xsi:type="dcterms:W3CDTF">2015-12-01T15:12:00Z</dcterms:modified>
  <dc:language>pt-BR</dc:language>
</cp:coreProperties>
</file>